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7ECE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宋体" w:hAnsi="宋体" w:eastAsia="宋体" w:cs="宋体"/>
          <w:b/>
          <w:bCs/>
          <w:i w:val="0"/>
          <w:iCs w:val="0"/>
          <w:caps w:val="0"/>
          <w:color w:val="000000"/>
          <w:spacing w:val="0"/>
          <w:sz w:val="36"/>
          <w:szCs w:val="36"/>
        </w:rPr>
      </w:pPr>
      <w:r>
        <w:rPr>
          <w:rFonts w:hint="eastAsia" w:ascii="宋体" w:hAnsi="宋体" w:eastAsia="宋体" w:cs="宋体"/>
          <w:b/>
          <w:bCs/>
          <w:i w:val="0"/>
          <w:iCs w:val="0"/>
          <w:caps w:val="0"/>
          <w:color w:val="000000"/>
          <w:spacing w:val="0"/>
          <w:sz w:val="36"/>
          <w:szCs w:val="36"/>
          <w:bdr w:val="none" w:color="auto" w:sz="0" w:space="0"/>
          <w:shd w:val="clear" w:fill="FFFFFF"/>
        </w:rPr>
        <w:t>省发改委 省司法厅关于完善我省公证服务收费政策的通知</w:t>
      </w:r>
    </w:p>
    <w:p w14:paraId="12E76C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30" w:lineRule="atLeast"/>
        <w:ind w:left="0" w:right="0" w:firstLine="0"/>
        <w:jc w:val="left"/>
        <w:rPr>
          <w:vanish/>
          <w:color w:val="000000"/>
        </w:rPr>
      </w:pPr>
      <w:r>
        <w:rPr>
          <w:rFonts w:ascii="微软雅黑" w:hAnsi="微软雅黑" w:eastAsia="微软雅黑" w:cs="微软雅黑"/>
          <w:i w:val="0"/>
          <w:iCs w:val="0"/>
          <w:caps w:val="0"/>
          <w:vanish/>
          <w:color w:val="000000"/>
          <w:spacing w:val="0"/>
          <w:sz w:val="24"/>
          <w:szCs w:val="24"/>
          <w:bdr w:val="none" w:color="auto" w:sz="0" w:space="0"/>
          <w:shd w:val="clear" w:fill="FFFFFF"/>
        </w:rPr>
        <w:t>各</w:t>
      </w:r>
      <w:r>
        <w:rPr>
          <w:rFonts w:hint="eastAsia" w:ascii="微软雅黑" w:hAnsi="微软雅黑" w:eastAsia="微软雅黑" w:cs="微软雅黑"/>
          <w:i w:val="0"/>
          <w:iCs w:val="0"/>
          <w:caps w:val="0"/>
          <w:vanish/>
          <w:color w:val="000000"/>
          <w:spacing w:val="0"/>
          <w:sz w:val="24"/>
          <w:szCs w:val="24"/>
          <w:bdr w:val="none" w:color="auto" w:sz="0" w:space="0"/>
          <w:shd w:val="clear" w:fill="FFFFFF"/>
        </w:rPr>
        <w:t>市、州、直管市、神农架林区发改委、司法局:</w:t>
      </w:r>
    </w:p>
    <w:p w14:paraId="103C58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30" w:lineRule="atLeast"/>
        <w:ind w:left="0" w:right="0" w:firstLine="420"/>
        <w:jc w:val="left"/>
        <w:rPr>
          <w:vanish/>
          <w:color w:val="000000"/>
        </w:rPr>
      </w:pPr>
      <w:r>
        <w:rPr>
          <w:rFonts w:hint="eastAsia" w:ascii="微软雅黑" w:hAnsi="微软雅黑" w:eastAsia="微软雅黑" w:cs="微软雅黑"/>
          <w:i w:val="0"/>
          <w:iCs w:val="0"/>
          <w:caps w:val="0"/>
          <w:vanish/>
          <w:color w:val="000000"/>
          <w:spacing w:val="0"/>
          <w:sz w:val="24"/>
          <w:szCs w:val="24"/>
          <w:bdr w:val="none" w:color="auto" w:sz="0" w:space="0"/>
          <w:shd w:val="clear" w:fill="FFFFFF"/>
        </w:rPr>
        <w:t>为落实国务院办公厅《关于印发全国深化“放管服”改革优化营商环境电视电话会议重点任务分工方案的通知》(国办发〔2020〕43号)、《国家发展改革委关于进一步清理规范政府定价经营服务性收费的通知》(发改价格〔2019〕798号)要求，全面推进“放管服”改革，进一步缩减公证服务政府定价范围，降低涉企公证服务收费标准，经省人民政府同意，现就完善我省公证服务收费有关事宜明确如下,请各地各公证机构严格遵照执行。</w:t>
      </w:r>
    </w:p>
    <w:p w14:paraId="40F687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30" w:lineRule="atLeast"/>
        <w:ind w:left="0" w:right="0" w:firstLine="420"/>
        <w:jc w:val="left"/>
        <w:rPr>
          <w:vanish/>
          <w:color w:val="000000"/>
        </w:rPr>
      </w:pPr>
      <w:r>
        <w:rPr>
          <w:rFonts w:hint="eastAsia" w:ascii="微软雅黑" w:hAnsi="微软雅黑" w:eastAsia="微软雅黑" w:cs="微软雅黑"/>
          <w:i w:val="0"/>
          <w:iCs w:val="0"/>
          <w:caps w:val="0"/>
          <w:vanish/>
          <w:color w:val="000000"/>
          <w:spacing w:val="0"/>
          <w:sz w:val="24"/>
          <w:szCs w:val="24"/>
          <w:bdr w:val="none" w:color="auto" w:sz="0" w:space="0"/>
          <w:shd w:val="clear" w:fill="FFFFFF"/>
        </w:rPr>
        <w:t>一、公证机构为当事人提供证明有法律事实和有法律意义文件文书的公证服务实行政府定价，其收费标准按不超过附件所列上限执行，当事人与公证机构可以在此标准内协商确定具体价格。政府定价以外的其他公证服务，其收费标准由市场竞争产生。</w:t>
      </w:r>
    </w:p>
    <w:p w14:paraId="690526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30" w:lineRule="atLeast"/>
        <w:ind w:left="0" w:right="0" w:firstLine="420"/>
        <w:jc w:val="left"/>
        <w:rPr>
          <w:vanish/>
          <w:color w:val="000000"/>
        </w:rPr>
      </w:pPr>
      <w:r>
        <w:rPr>
          <w:rFonts w:hint="eastAsia" w:ascii="微软雅黑" w:hAnsi="微软雅黑" w:eastAsia="微软雅黑" w:cs="微软雅黑"/>
          <w:i w:val="0"/>
          <w:iCs w:val="0"/>
          <w:caps w:val="0"/>
          <w:vanish/>
          <w:color w:val="000000"/>
          <w:spacing w:val="0"/>
          <w:sz w:val="24"/>
          <w:szCs w:val="24"/>
          <w:bdr w:val="none" w:color="auto" w:sz="0" w:space="0"/>
          <w:shd w:val="clear" w:fill="FFFFFF"/>
        </w:rPr>
        <w:t>二、对符合我省法律援助的受援人申办公证的，公证机构应按规定减收或免收服务费用。</w:t>
      </w:r>
    </w:p>
    <w:p w14:paraId="35D05D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30" w:lineRule="atLeast"/>
        <w:ind w:left="0" w:right="0" w:firstLine="420"/>
        <w:jc w:val="left"/>
        <w:rPr>
          <w:vanish/>
          <w:color w:val="000000"/>
        </w:rPr>
      </w:pPr>
      <w:r>
        <w:rPr>
          <w:rFonts w:hint="eastAsia" w:ascii="微软雅黑" w:hAnsi="微软雅黑" w:eastAsia="微软雅黑" w:cs="微软雅黑"/>
          <w:i w:val="0"/>
          <w:iCs w:val="0"/>
          <w:caps w:val="0"/>
          <w:vanish/>
          <w:color w:val="000000"/>
          <w:spacing w:val="0"/>
          <w:sz w:val="24"/>
          <w:szCs w:val="24"/>
          <w:bdr w:val="none" w:color="auto" w:sz="0" w:space="0"/>
          <w:shd w:val="clear" w:fill="FFFFFF"/>
        </w:rPr>
        <w:t>三、公证机构为当事人提供公证服务过程中发生的、因公证机构自身无法提供的专业鉴定、检验检测、评估、邮寄、翻译，办理遗嘱、保全证据公证产生的摄像、刻录光盘、冲印照片服务，以及因委托的公证事项到执业行政区域外发生的差旅费等必要费用，在事先征得当事人同意后，由当事人按照实际发生另行支付。</w:t>
      </w:r>
    </w:p>
    <w:p w14:paraId="215432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30" w:lineRule="atLeast"/>
        <w:ind w:left="0" w:right="0" w:firstLine="420"/>
        <w:jc w:val="left"/>
        <w:rPr>
          <w:vanish/>
          <w:color w:val="000000"/>
        </w:rPr>
      </w:pPr>
      <w:r>
        <w:rPr>
          <w:rFonts w:hint="eastAsia" w:ascii="微软雅黑" w:hAnsi="微软雅黑" w:eastAsia="微软雅黑" w:cs="微软雅黑"/>
          <w:i w:val="0"/>
          <w:iCs w:val="0"/>
          <w:caps w:val="0"/>
          <w:vanish/>
          <w:color w:val="000000"/>
          <w:spacing w:val="0"/>
          <w:sz w:val="24"/>
          <w:szCs w:val="24"/>
          <w:bdr w:val="none" w:color="auto" w:sz="0" w:space="0"/>
          <w:shd w:val="clear" w:fill="FFFFFF"/>
        </w:rPr>
        <w:t>四、各公证机构要在服务场所显著位置或门户网站常态化公示服务内容、收费标准、监督举报电话等，主动接受社会监督。</w:t>
      </w:r>
    </w:p>
    <w:p w14:paraId="61AFB0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30" w:lineRule="atLeast"/>
        <w:ind w:left="0" w:right="0" w:firstLine="420"/>
        <w:jc w:val="left"/>
        <w:rPr>
          <w:vanish/>
          <w:color w:val="000000"/>
        </w:rPr>
      </w:pPr>
      <w:r>
        <w:rPr>
          <w:rFonts w:hint="eastAsia" w:ascii="微软雅黑" w:hAnsi="微软雅黑" w:eastAsia="微软雅黑" w:cs="微软雅黑"/>
          <w:i w:val="0"/>
          <w:iCs w:val="0"/>
          <w:caps w:val="0"/>
          <w:vanish/>
          <w:color w:val="000000"/>
          <w:spacing w:val="0"/>
          <w:sz w:val="24"/>
          <w:szCs w:val="24"/>
          <w:bdr w:val="none" w:color="auto" w:sz="0" w:space="0"/>
          <w:shd w:val="clear" w:fill="FFFFFF"/>
        </w:rPr>
        <w:t>五、本通知自发文之日起执行。《省物价局省司法厅关于公布公证等司法专业服务临时收费标准的通知》(鄂价工服〔2016〕42号)和《省物价局省司法厅关于印发公证等专业服务收费管理办法的通知》(鄂价工服〔2016〕57号)同时废止。</w:t>
      </w:r>
    </w:p>
    <w:p w14:paraId="52C6CA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30" w:lineRule="atLeast"/>
        <w:ind w:left="0" w:right="0" w:firstLine="420"/>
        <w:jc w:val="left"/>
        <w:rPr>
          <w:vanish/>
          <w:color w:val="000000"/>
        </w:rPr>
      </w:pPr>
      <w:r>
        <w:rPr>
          <w:rFonts w:hint="eastAsia" w:ascii="微软雅黑" w:hAnsi="微软雅黑" w:eastAsia="微软雅黑" w:cs="微软雅黑"/>
          <w:i w:val="0"/>
          <w:iCs w:val="0"/>
          <w:caps w:val="0"/>
          <w:vanish/>
          <w:color w:val="000000"/>
          <w:spacing w:val="0"/>
          <w:sz w:val="24"/>
          <w:szCs w:val="24"/>
          <w:bdr w:val="none" w:color="auto" w:sz="0" w:space="0"/>
          <w:shd w:val="clear" w:fill="FFFFFF"/>
        </w:rPr>
        <w:t>附件:湖北省实行政府定价的公证服务上限收费标准</w:t>
      </w:r>
    </w:p>
    <w:p w14:paraId="1C6478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30" w:lineRule="atLeast"/>
        <w:ind w:left="0" w:right="0" w:firstLine="420"/>
        <w:jc w:val="right"/>
        <w:rPr>
          <w:vanish/>
          <w:color w:val="000000"/>
        </w:rPr>
      </w:pPr>
      <w:r>
        <w:rPr>
          <w:rFonts w:hint="eastAsia" w:ascii="微软雅黑" w:hAnsi="微软雅黑" w:eastAsia="微软雅黑" w:cs="微软雅黑"/>
          <w:i w:val="0"/>
          <w:iCs w:val="0"/>
          <w:caps w:val="0"/>
          <w:vanish/>
          <w:color w:val="000000"/>
          <w:spacing w:val="0"/>
          <w:sz w:val="24"/>
          <w:szCs w:val="24"/>
          <w:bdr w:val="none" w:color="auto" w:sz="0" w:space="0"/>
          <w:shd w:val="clear" w:fill="FFFFFF"/>
        </w:rPr>
        <w:t>湖北省发展和改革委员会            湖北省司法厅</w:t>
      </w:r>
    </w:p>
    <w:p w14:paraId="493E83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30" w:lineRule="atLeast"/>
        <w:ind w:left="0" w:right="0" w:firstLine="420"/>
        <w:jc w:val="right"/>
        <w:rPr>
          <w:vanish/>
          <w:color w:val="000000"/>
        </w:rPr>
      </w:pPr>
      <w:r>
        <w:rPr>
          <w:rFonts w:hint="eastAsia" w:ascii="微软雅黑" w:hAnsi="微软雅黑" w:eastAsia="微软雅黑" w:cs="微软雅黑"/>
          <w:i w:val="0"/>
          <w:iCs w:val="0"/>
          <w:caps w:val="0"/>
          <w:vanish/>
          <w:color w:val="000000"/>
          <w:spacing w:val="0"/>
          <w:sz w:val="24"/>
          <w:szCs w:val="24"/>
          <w:bdr w:val="none" w:color="auto" w:sz="0" w:space="0"/>
          <w:shd w:val="clear" w:fill="FFFFFF"/>
        </w:rPr>
        <w:t>2021年4月6日</w:t>
      </w:r>
    </w:p>
    <w:p w14:paraId="4329AB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30" w:lineRule="atLeast"/>
        <w:ind w:left="0" w:right="0" w:firstLine="0"/>
        <w:jc w:val="left"/>
        <w:rPr>
          <w:vanish/>
          <w:color w:val="000000"/>
        </w:rPr>
      </w:pPr>
    </w:p>
    <w:p w14:paraId="7E06BC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30" w:lineRule="atLeast"/>
        <w:ind w:left="0" w:right="0" w:firstLine="0"/>
        <w:jc w:val="left"/>
        <w:rPr>
          <w:vanish/>
          <w:color w:val="000000"/>
        </w:rPr>
      </w:pPr>
      <w:r>
        <w:rPr>
          <w:rFonts w:hint="eastAsia" w:ascii="微软雅黑" w:hAnsi="微软雅黑" w:eastAsia="微软雅黑" w:cs="微软雅黑"/>
          <w:i w:val="0"/>
          <w:iCs w:val="0"/>
          <w:caps w:val="0"/>
          <w:vanish/>
          <w:color w:val="000000"/>
          <w:spacing w:val="0"/>
          <w:sz w:val="24"/>
          <w:szCs w:val="24"/>
          <w:bdr w:val="none" w:color="auto" w:sz="0" w:space="0"/>
          <w:shd w:val="clear" w:fill="FFFFFF"/>
        </w:rPr>
        <w:t>附件</w:t>
      </w:r>
    </w:p>
    <w:p w14:paraId="71C1C7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30" w:lineRule="atLeast"/>
        <w:ind w:left="0" w:right="0" w:firstLine="420"/>
        <w:jc w:val="left"/>
        <w:rPr>
          <w:vanish/>
          <w:color w:val="000000"/>
        </w:rPr>
      </w:pPr>
    </w:p>
    <w:p w14:paraId="0308AF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30" w:lineRule="atLeast"/>
        <w:ind w:left="0" w:right="0" w:firstLine="0"/>
        <w:jc w:val="center"/>
        <w:rPr>
          <w:vanish/>
          <w:color w:val="000000"/>
        </w:rPr>
      </w:pPr>
      <w:r>
        <w:rPr>
          <w:rStyle w:val="6"/>
          <w:rFonts w:hint="eastAsia" w:ascii="微软雅黑" w:hAnsi="微软雅黑" w:eastAsia="微软雅黑" w:cs="微软雅黑"/>
          <w:b/>
          <w:bCs/>
          <w:i w:val="0"/>
          <w:iCs w:val="0"/>
          <w:caps w:val="0"/>
          <w:vanish/>
          <w:color w:val="000000"/>
          <w:spacing w:val="0"/>
          <w:sz w:val="24"/>
          <w:szCs w:val="24"/>
          <w:bdr w:val="none" w:color="auto" w:sz="0" w:space="0"/>
          <w:shd w:val="clear" w:fill="FFFFFF"/>
        </w:rPr>
        <w:t>湖北省实行政府定价的公证服务上限收费标准</w:t>
      </w:r>
    </w:p>
    <w:p w14:paraId="3C26BC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30" w:lineRule="atLeast"/>
        <w:ind w:left="0" w:right="0" w:firstLine="420"/>
        <w:jc w:val="left"/>
        <w:rPr>
          <w:vanish/>
          <w:color w:val="000000"/>
        </w:rPr>
      </w:pPr>
      <w:r>
        <w:rPr>
          <w:rFonts w:hint="eastAsia" w:ascii="微软雅黑" w:hAnsi="微软雅黑" w:eastAsia="微软雅黑" w:cs="微软雅黑"/>
          <w:i w:val="0"/>
          <w:iCs w:val="0"/>
          <w:caps w:val="0"/>
          <w:vanish/>
          <w:color w:val="000000"/>
          <w:spacing w:val="0"/>
          <w:sz w:val="24"/>
          <w:szCs w:val="24"/>
          <w:bdr w:val="none" w:color="auto" w:sz="0" w:space="0"/>
          <w:shd w:val="clear" w:fill="FFFFFF"/>
        </w:rPr>
        <w:t>一、证明法律事实</w:t>
      </w:r>
    </w:p>
    <w:p w14:paraId="32D12A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30" w:lineRule="atLeast"/>
        <w:ind w:left="0" w:right="0" w:firstLine="420"/>
        <w:jc w:val="left"/>
        <w:rPr>
          <w:vanish/>
          <w:color w:val="000000"/>
        </w:rPr>
      </w:pPr>
      <w:r>
        <w:rPr>
          <w:rFonts w:hint="eastAsia" w:ascii="微软雅黑" w:hAnsi="微软雅黑" w:eastAsia="微软雅黑" w:cs="微软雅黑"/>
          <w:i w:val="0"/>
          <w:iCs w:val="0"/>
          <w:caps w:val="0"/>
          <w:vanish/>
          <w:color w:val="000000"/>
          <w:spacing w:val="0"/>
          <w:sz w:val="24"/>
          <w:szCs w:val="24"/>
          <w:bdr w:val="none" w:color="auto" w:sz="0" w:space="0"/>
          <w:shd w:val="clear" w:fill="FFFFFF"/>
        </w:rPr>
        <w:t>(一)证明出生、生存、死亡、身份、曾用名、住所地、户籍注销、国籍、经历、学历、学位、职务、职称、资格、有无违法犯罪记录;婚姻状况，亲属关系、抚养事实、监护权、财产权、收入状况、纳税状况、票据拒绝、选票、指纹、不可抗力、意外事件、查无档案记载，每件收费80元。</w:t>
      </w:r>
    </w:p>
    <w:p w14:paraId="7E851D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30" w:lineRule="atLeast"/>
        <w:ind w:left="0" w:right="0" w:firstLine="420"/>
        <w:jc w:val="left"/>
        <w:rPr>
          <w:vanish/>
          <w:color w:val="000000"/>
        </w:rPr>
      </w:pPr>
      <w:r>
        <w:rPr>
          <w:rFonts w:hint="eastAsia" w:ascii="微软雅黑" w:hAnsi="微软雅黑" w:eastAsia="微软雅黑" w:cs="微软雅黑"/>
          <w:i w:val="0"/>
          <w:iCs w:val="0"/>
          <w:caps w:val="0"/>
          <w:vanish/>
          <w:color w:val="000000"/>
          <w:spacing w:val="0"/>
          <w:sz w:val="24"/>
          <w:szCs w:val="24"/>
          <w:bdr w:val="none" w:color="auto" w:sz="0" w:space="0"/>
          <w:shd w:val="clear" w:fill="FFFFFF"/>
        </w:rPr>
        <w:t>(二)证明财产继承、赠与和遗赠，按受益额分段累进收取，其中证明单方赠与或受赠的，按下述标准减半收取。受益额20万元(含)以下部分，按1.1%收取，不足200元的，按200元收取;20万元至50万元(含)部分，按0.9%收取;50万元至100万元(含)部分，按0.7%收取;100万元至300万元(含)部分，按0.6%收取;300万元至500万元(含)部分，按0.5%收取;500万元至1000万元(含)部分，按0.3%收取;1000万元以上部分，按0.1%收取。</w:t>
      </w:r>
    </w:p>
    <w:p w14:paraId="23743D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30" w:lineRule="atLeast"/>
        <w:ind w:left="0" w:right="0" w:firstLine="420"/>
        <w:jc w:val="left"/>
        <w:rPr>
          <w:vanish/>
          <w:color w:val="000000"/>
        </w:rPr>
      </w:pPr>
      <w:r>
        <w:rPr>
          <w:rFonts w:hint="eastAsia" w:ascii="微软雅黑" w:hAnsi="微软雅黑" w:eastAsia="微软雅黑" w:cs="微软雅黑"/>
          <w:i w:val="0"/>
          <w:iCs w:val="0"/>
          <w:caps w:val="0"/>
          <w:vanish/>
          <w:color w:val="000000"/>
          <w:spacing w:val="0"/>
          <w:sz w:val="24"/>
          <w:szCs w:val="24"/>
          <w:bdr w:val="none" w:color="auto" w:sz="0" w:space="0"/>
          <w:shd w:val="clear" w:fill="FFFFFF"/>
        </w:rPr>
        <w:t>(三)证明不可抗力事件，每件收费300元，其中涉企的，每件收费150元。</w:t>
      </w:r>
    </w:p>
    <w:p w14:paraId="6E7B7A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30" w:lineRule="atLeast"/>
        <w:ind w:left="0" w:right="0" w:firstLine="420"/>
        <w:jc w:val="left"/>
        <w:rPr>
          <w:vanish/>
          <w:color w:val="000000"/>
        </w:rPr>
      </w:pPr>
      <w:r>
        <w:rPr>
          <w:rFonts w:hint="eastAsia" w:ascii="微软雅黑" w:hAnsi="微软雅黑" w:eastAsia="微软雅黑" w:cs="微软雅黑"/>
          <w:i w:val="0"/>
          <w:iCs w:val="0"/>
          <w:caps w:val="0"/>
          <w:vanish/>
          <w:color w:val="000000"/>
          <w:spacing w:val="0"/>
          <w:sz w:val="24"/>
          <w:szCs w:val="24"/>
          <w:bdr w:val="none" w:color="auto" w:sz="0" w:space="0"/>
          <w:shd w:val="clear" w:fill="FFFFFF"/>
        </w:rPr>
        <w:t>(四)制作票据拒绝证书，每件收费400元，其中涉企的，每件收费200元。</w:t>
      </w:r>
    </w:p>
    <w:p w14:paraId="1071CA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30" w:lineRule="atLeast"/>
        <w:ind w:left="0" w:right="0" w:firstLine="420"/>
        <w:jc w:val="left"/>
        <w:rPr>
          <w:vanish/>
          <w:color w:val="000000"/>
        </w:rPr>
      </w:pPr>
      <w:r>
        <w:rPr>
          <w:rFonts w:hint="eastAsia" w:ascii="微软雅黑" w:hAnsi="微软雅黑" w:eastAsia="微软雅黑" w:cs="微软雅黑"/>
          <w:i w:val="0"/>
          <w:iCs w:val="0"/>
          <w:caps w:val="0"/>
          <w:vanish/>
          <w:color w:val="000000"/>
          <w:spacing w:val="0"/>
          <w:sz w:val="24"/>
          <w:szCs w:val="24"/>
          <w:bdr w:val="none" w:color="auto" w:sz="0" w:space="0"/>
          <w:shd w:val="clear" w:fill="FFFFFF"/>
        </w:rPr>
        <w:t>(五)证明法人和其他组织的资格、资信，每件收费500元，其中涉企的，每件收费250元。</w:t>
      </w:r>
    </w:p>
    <w:p w14:paraId="6C2FDC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30" w:lineRule="atLeast"/>
        <w:ind w:left="0" w:right="0" w:firstLine="420"/>
        <w:jc w:val="left"/>
        <w:rPr>
          <w:vanish/>
          <w:color w:val="000000"/>
        </w:rPr>
      </w:pPr>
      <w:r>
        <w:rPr>
          <w:rFonts w:hint="eastAsia" w:ascii="微软雅黑" w:hAnsi="微软雅黑" w:eastAsia="微软雅黑" w:cs="微软雅黑"/>
          <w:i w:val="0"/>
          <w:iCs w:val="0"/>
          <w:caps w:val="0"/>
          <w:vanish/>
          <w:color w:val="000000"/>
          <w:spacing w:val="0"/>
          <w:sz w:val="24"/>
          <w:szCs w:val="24"/>
          <w:bdr w:val="none" w:color="auto" w:sz="0" w:space="0"/>
          <w:shd w:val="clear" w:fill="FFFFFF"/>
        </w:rPr>
        <w:t>二、证明有法律意义文件文书</w:t>
      </w:r>
    </w:p>
    <w:p w14:paraId="1F19E1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30" w:lineRule="atLeast"/>
        <w:ind w:left="0" w:right="0" w:firstLine="420"/>
        <w:jc w:val="left"/>
        <w:rPr>
          <w:vanish/>
          <w:color w:val="000000"/>
        </w:rPr>
      </w:pPr>
      <w:r>
        <w:rPr>
          <w:rFonts w:hint="eastAsia" w:ascii="微软雅黑" w:hAnsi="微软雅黑" w:eastAsia="微软雅黑" w:cs="微软雅黑"/>
          <w:i w:val="0"/>
          <w:iCs w:val="0"/>
          <w:caps w:val="0"/>
          <w:vanish/>
          <w:color w:val="000000"/>
          <w:spacing w:val="0"/>
          <w:sz w:val="24"/>
          <w:szCs w:val="24"/>
          <w:bdr w:val="none" w:color="auto" w:sz="0" w:space="0"/>
          <w:shd w:val="clear" w:fill="FFFFFF"/>
        </w:rPr>
        <w:t>(一)证明知识产权的享有、转让和使用许可文书，每件收费500元。</w:t>
      </w:r>
    </w:p>
    <w:p w14:paraId="2337C4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30" w:lineRule="atLeast"/>
        <w:ind w:left="0" w:right="0" w:firstLine="420"/>
        <w:jc w:val="left"/>
        <w:rPr>
          <w:vanish/>
          <w:color w:val="000000"/>
        </w:rPr>
      </w:pPr>
      <w:r>
        <w:rPr>
          <w:rFonts w:hint="eastAsia" w:ascii="微软雅黑" w:hAnsi="微软雅黑" w:eastAsia="微软雅黑" w:cs="微软雅黑"/>
          <w:i w:val="0"/>
          <w:iCs w:val="0"/>
          <w:caps w:val="0"/>
          <w:vanish/>
          <w:color w:val="000000"/>
          <w:spacing w:val="0"/>
          <w:sz w:val="24"/>
          <w:szCs w:val="24"/>
          <w:bdr w:val="none" w:color="auto" w:sz="0" w:space="0"/>
          <w:shd w:val="clear" w:fill="FFFFFF"/>
        </w:rPr>
        <w:t>(二)证明法人或其他组织的授权委托书、公司章程、会议决议或其他法律文书，每件收费500元，其中涉企的，每件收费400元。</w:t>
      </w:r>
    </w:p>
    <w:p w14:paraId="1F6269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30" w:lineRule="atLeast"/>
        <w:ind w:left="0" w:right="0" w:firstLine="420"/>
        <w:jc w:val="left"/>
        <w:rPr>
          <w:vanish/>
          <w:color w:val="000000"/>
        </w:rPr>
      </w:pPr>
      <w:r>
        <w:rPr>
          <w:rFonts w:hint="eastAsia" w:ascii="微软雅黑" w:hAnsi="微软雅黑" w:eastAsia="微软雅黑" w:cs="微软雅黑"/>
          <w:i w:val="0"/>
          <w:iCs w:val="0"/>
          <w:caps w:val="0"/>
          <w:vanish/>
          <w:color w:val="000000"/>
          <w:spacing w:val="0"/>
          <w:sz w:val="24"/>
          <w:szCs w:val="24"/>
          <w:bdr w:val="none" w:color="auto" w:sz="0" w:space="0"/>
          <w:shd w:val="clear" w:fill="FFFFFF"/>
        </w:rPr>
        <w:t>(三)证明执照、身份证、户口本、结婚证、毕业证等证书;文书上的签名、印鉴、日期;文本的副本、影印本、节本、译本与原本相符，每件收费200元。</w:t>
      </w:r>
    </w:p>
    <w:p w14:paraId="28F1B5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30" w:lineRule="atLeast"/>
        <w:ind w:left="0" w:right="0" w:firstLine="420"/>
        <w:jc w:val="left"/>
        <w:rPr>
          <w:vanish/>
          <w:color w:val="000000"/>
        </w:rPr>
      </w:pPr>
      <w:r>
        <w:rPr>
          <w:rFonts w:hint="eastAsia" w:ascii="微软雅黑" w:hAnsi="微软雅黑" w:eastAsia="微软雅黑" w:cs="微软雅黑"/>
          <w:i w:val="0"/>
          <w:iCs w:val="0"/>
          <w:caps w:val="0"/>
          <w:vanish/>
          <w:color w:val="000000"/>
          <w:spacing w:val="0"/>
          <w:sz w:val="24"/>
          <w:szCs w:val="24"/>
          <w:bdr w:val="none" w:color="auto" w:sz="0" w:space="0"/>
          <w:shd w:val="clear" w:fill="FFFFFF"/>
        </w:rPr>
        <w:t>(四)证明赋予债权文书具有强制执行效力，按债务总额的0.3%收取，其中涉企的按债务总额的0.2%收取。</w:t>
      </w:r>
    </w:p>
    <w:p w14:paraId="64288D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30" w:lineRule="atLeast"/>
        <w:ind w:left="0" w:right="0" w:firstLine="420"/>
        <w:jc w:val="left"/>
        <w:rPr>
          <w:vanish/>
          <w:color w:val="000000"/>
        </w:rPr>
      </w:pPr>
      <w:r>
        <w:rPr>
          <w:rFonts w:hint="eastAsia" w:ascii="微软雅黑" w:hAnsi="微软雅黑" w:eastAsia="微软雅黑" w:cs="微软雅黑"/>
          <w:i w:val="0"/>
          <w:iCs w:val="0"/>
          <w:caps w:val="0"/>
          <w:vanish/>
          <w:color w:val="000000"/>
          <w:spacing w:val="0"/>
          <w:sz w:val="24"/>
          <w:szCs w:val="24"/>
          <w:bdr w:val="none" w:color="auto" w:sz="0" w:space="0"/>
          <w:shd w:val="clear" w:fill="FFFFFF"/>
        </w:rPr>
        <w:t>(五)证明其他有法律意义的文书，每件收费100元。</w:t>
      </w:r>
    </w:p>
    <w:p w14:paraId="522F07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left"/>
        <w:rPr>
          <w:rFonts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各市、州、直管市、神农架林区发改委、司法局:</w:t>
      </w:r>
    </w:p>
    <w:p w14:paraId="2D1CCC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为落实国务院办公厅《关于印发全国深化“放管服”改革优化营商环境电视电话会议重点任务分工方案的通知》(国办发〔2020〕43号)、《国家发展改革委关于进一步清理规范政府定价经营服务性收费的通知》(发改价格〔2019〕798号)要求，全面推进“放管服”改革，进一步缩减公证服务政府定价范围，降低涉企公证服务收费标准，经省人民政府同意，现就完善我省公证服务收费有关事宜明确如下,请各地各公证机构严格遵照执行。</w:t>
      </w:r>
    </w:p>
    <w:p w14:paraId="7381EBA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一、公证机构为当事人提供证明有法律事实和有法律意义文件文书的公证服务实行政府定价，其收费标准按不超过附件所列上限执行，当事人与公证机构可以在此标准内协商确定具体价格。政府定价以外的其他公证服务，其收费标准由市场竞争产生。</w:t>
      </w:r>
    </w:p>
    <w:p w14:paraId="52EFFD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二、对符合我省法律援助的受援人申办公证的，公证机构应按规定减收或免收服务费用。</w:t>
      </w:r>
    </w:p>
    <w:p w14:paraId="66F8C7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三、公证机构为当事人提供公证服务过程中发生的、因公证机构自身无法提供的专业鉴定、检验检测、评估、邮寄、翻译，办理遗嘱、保全证据公证产生的摄像、刻录光盘、冲印照片服务，以及因委托的公证事项到执业行政区域外发生的差旅费等必要费用，在事先征得当事人同意后，由当事人按照实际发生另行支付。</w:t>
      </w:r>
    </w:p>
    <w:p w14:paraId="6EBDE5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四、各公证机构要在服务场所显著位置或门户网站常态化公示服务内容、收费标准、监督举报电话等，主动接受社会监督。</w:t>
      </w:r>
    </w:p>
    <w:p w14:paraId="30AABE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五、本通知自发文之日起执行。《省物价局省司法厅关于公布公证等司法专业服务临时收费标准的通知》(鄂价工服〔2016〕42号)和《省物价局省司法厅关于印发公证等专业服务收费管理办法的通知》(鄂价工服〔2016〕57号)同时废止。</w:t>
      </w:r>
    </w:p>
    <w:p w14:paraId="201249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附件:湖北省实行政府定价的公证服务上限收费标准</w:t>
      </w:r>
    </w:p>
    <w:p w14:paraId="66DB9C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420"/>
        <w:jc w:val="righ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湖北省发展和改革委员会            湖北省司法厅</w:t>
      </w:r>
    </w:p>
    <w:p w14:paraId="096981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420"/>
        <w:jc w:val="righ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2021年4月6日</w:t>
      </w:r>
    </w:p>
    <w:p w14:paraId="4D2A8F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left"/>
        <w:rPr>
          <w:rFonts w:hint="eastAsia" w:ascii="微软雅黑" w:hAnsi="微软雅黑" w:eastAsia="微软雅黑" w:cs="微软雅黑"/>
          <w:i w:val="0"/>
          <w:iCs w:val="0"/>
          <w:caps w:val="0"/>
          <w:color w:val="000000"/>
          <w:spacing w:val="0"/>
          <w:sz w:val="24"/>
          <w:szCs w:val="24"/>
        </w:rPr>
      </w:pPr>
    </w:p>
    <w:p w14:paraId="7FE7F4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附件</w:t>
      </w:r>
    </w:p>
    <w:p w14:paraId="09B20A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420"/>
        <w:jc w:val="left"/>
        <w:rPr>
          <w:rFonts w:hint="eastAsia" w:ascii="微软雅黑" w:hAnsi="微软雅黑" w:eastAsia="微软雅黑" w:cs="微软雅黑"/>
          <w:i w:val="0"/>
          <w:iCs w:val="0"/>
          <w:caps w:val="0"/>
          <w:color w:val="000000"/>
          <w:spacing w:val="0"/>
          <w:sz w:val="24"/>
          <w:szCs w:val="24"/>
        </w:rPr>
      </w:pPr>
    </w:p>
    <w:p w14:paraId="0B35D3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center"/>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b/>
          <w:bCs/>
          <w:i w:val="0"/>
          <w:iCs w:val="0"/>
          <w:caps w:val="0"/>
          <w:color w:val="000000"/>
          <w:spacing w:val="0"/>
          <w:sz w:val="24"/>
          <w:szCs w:val="24"/>
          <w:bdr w:val="none" w:color="auto" w:sz="0" w:space="0"/>
          <w:shd w:val="clear" w:fill="FFFFFF"/>
        </w:rPr>
        <w:t>湖北省实行政府定价的公证服务上限收费标准</w:t>
      </w:r>
    </w:p>
    <w:p w14:paraId="787EAE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一、证明法律事实</w:t>
      </w:r>
    </w:p>
    <w:p w14:paraId="1835E2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一)证明出生、生存、死亡、身份、曾用名、住所地、户籍注销、国籍、经历、学历、学位、职务、职称、资格、有无违法犯罪记录;婚姻状况，亲属关系、抚养事实、监护权、财产权、收入状况、纳税状况、票据拒绝、选票、指纹、不可抗力、意外事件、查无档案记载，每件收费80元。</w:t>
      </w:r>
    </w:p>
    <w:p w14:paraId="035754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证明财产继承、赠与和遗赠，按受益额分段累进收取，其中证明单方赠与或受赠的，按下述标准减半收取。受益额20万元(含)以下部分，按1.1%收取，不足200元的，按200元收取;20万元至50万元(含)部分，按0.9%收取;50万元至100万元(含)部分，按0.7%收取;100万元至300万元(含)部分，按0.6%收取;300万元至500万元(含)部分，按0.5%收取;500万元至1000万元(含)部分，按0.3%收取;1000万元以上部分，按0.1%收取。</w:t>
      </w:r>
    </w:p>
    <w:p w14:paraId="485482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(三)证明不可抗力事件，每件收费300元，其中涉企的，每件收费150元。</w:t>
      </w:r>
    </w:p>
    <w:p w14:paraId="32E55A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(四)制作票据拒绝证书，每件收费400元，其中涉企的，每件收费200元。</w:t>
      </w:r>
    </w:p>
    <w:p w14:paraId="57A63F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(五)证明法人和其他组织的资格、资信，每件收费500元，其中涉企的，每件收费250元。</w:t>
      </w:r>
    </w:p>
    <w:p w14:paraId="6E7D68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二、证明有法律意义文件文书</w:t>
      </w:r>
    </w:p>
    <w:p w14:paraId="0D1C66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(一)证明知识产权的享有、转让和使用许可文书，每件收费500元。</w:t>
      </w:r>
    </w:p>
    <w:p w14:paraId="2FBF2A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(二)证明法人或其他组织的授权委托书、公司章程、会议决议或其他法律文书，每件收费500元，其中涉企的，每件收费400元。</w:t>
      </w:r>
    </w:p>
    <w:p w14:paraId="6660A7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(三)证明执照、身份证、户口本、结婚证、毕业证等证书;文书上的签名、印鉴、日期;文本的副本、影印本、节本、译本与原本相符，每件收费200元。</w:t>
      </w:r>
    </w:p>
    <w:p w14:paraId="66247E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(四)证明赋予债权文书具有强制执行效力，按债务总额的0.3%收取，其中涉企的按债务总额的0.2%收取。</w:t>
      </w:r>
    </w:p>
    <w:p w14:paraId="7F803D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420"/>
        <w:jc w:val="left"/>
      </w:pPr>
      <w:r>
        <w:rPr>
          <w:rFonts w:hint="eastAsia" w:ascii="微软雅黑" w:hAnsi="微软雅黑" w:eastAsia="微软雅黑" w:cs="微软雅黑"/>
          <w:i w:val="0"/>
          <w:iCs w:val="0"/>
          <w:caps w:val="0"/>
          <w:color w:val="000000"/>
          <w:spacing w:val="0"/>
          <w:sz w:val="24"/>
          <w:szCs w:val="24"/>
          <w:bdr w:val="none" w:color="auto" w:sz="0" w:space="0"/>
          <w:shd w:val="clear" w:fill="FFFFFF"/>
        </w:rPr>
        <w:t>(五)证明其他有法律意义的文书，每件收费100元。</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C226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2025-06-17T08:25:12Z</dcterms:created>
  <dc:creator>Administrator</dc:creator>
  <cp:lastModifiedBy>12</cp:lastModifiedBy>
  <dcterms:modified xsi:type="dcterms:W3CDTF">2025-06-17T08:26:02Z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eyJoZGlkIjoiYTRhM2Q3ZWUzMjE0YTIzZjEwZjg5MTY0YmUwNzM2MmUiLCJ1c2VySWQiOiIxNTg3NDg0NTExIn0=</vt:lpwstr>
  </property>
  <property fmtid="{D5CDD505-2E9C-101B-9397-08002B2CF9AE}" pid="4" name="ICV">
    <vt:lpwstr>75D8408F70D54A769C1BBBB19612D7F0_12</vt:lpwstr>
  </property>
</Properties>
</file>